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6" w:type="dxa"/>
        <w:tblInd w:w="-252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4140"/>
        <w:gridCol w:w="2316"/>
        <w:gridCol w:w="4500"/>
      </w:tblGrid>
      <w:tr w:rsidR="006B1D8A" w:rsidRPr="00FB28A1" w:rsidTr="003A073B">
        <w:trPr>
          <w:trHeight w:val="2224"/>
        </w:trPr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6B1D8A" w:rsidRPr="006B1D8A" w:rsidRDefault="006B1D8A" w:rsidP="006B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</w:pPr>
            <w:r w:rsidRPr="006B1D8A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>БАШҠОРТОСТАН РЕСПУБЛИҠ</w:t>
            </w:r>
            <w:r w:rsidRPr="006B1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B1D8A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>ҺЫ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NewtonAsian" w:eastAsia="Times New Roman" w:hAnsi="NewtonAsian" w:cs="NewtonAsian"/>
                <w:b/>
                <w:color w:val="3366FF"/>
                <w:sz w:val="12"/>
                <w:szCs w:val="12"/>
                <w:lang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ИШЕМБАЙ РАЙОНЫ</w:t>
            </w:r>
            <w:r w:rsidRPr="006B1D8A">
              <w:rPr>
                <w:rFonts w:ascii="NewtonAsian" w:eastAsia="Times New Roman" w:hAnsi="NewtonAsian" w:cs="NewtonAsian"/>
                <w:b/>
                <w:color w:val="3366FF"/>
                <w:sz w:val="12"/>
                <w:szCs w:val="12"/>
                <w:lang w:eastAsia="ru-RU"/>
              </w:rPr>
              <w:t>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МУНИЦИПАЛЬ РАЙОНЫ ХАКИМИ</w:t>
            </w: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val="ba-RU" w:eastAsia="ru-RU"/>
              </w:rPr>
              <w:t>Ә</w:t>
            </w: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ТЕ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NewtonAsian"/>
                <w:b/>
                <w:sz w:val="12"/>
                <w:szCs w:val="12"/>
                <w:lang w:val="be-BY" w:eastAsia="ru-RU"/>
              </w:rPr>
            </w:pP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>Ҡ</w:t>
            </w:r>
            <w:r w:rsidRPr="006B1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урсалау Һәм бағыусылыҡ бүлеге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be-BY" w:eastAsia="ru-RU"/>
              </w:rPr>
              <w:t xml:space="preserve">453200, </w:t>
            </w:r>
            <w:r w:rsidRPr="006B1D8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be-BY" w:eastAsia="ru-RU"/>
              </w:rPr>
              <w:t>Ишембай</w:t>
            </w:r>
            <w:r w:rsidRPr="006B1D8A">
              <w:rPr>
                <w:rFonts w:ascii="Lucida Sans Unicode" w:eastAsia="Times New Roman" w:hAnsi="Lucida Sans Unicode" w:cs="Lucida Sans Unicode"/>
                <w:bCs/>
                <w:i/>
                <w:iCs/>
                <w:sz w:val="18"/>
                <w:szCs w:val="18"/>
                <w:lang w:val="be-BY" w:eastAsia="ru-RU"/>
              </w:rPr>
              <w:t>ҡалаһы</w:t>
            </w:r>
            <w:r w:rsidRPr="006B1D8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be-BY" w:eastAsia="ru-RU"/>
              </w:rPr>
              <w:t xml:space="preserve"> ,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be-BY" w:eastAsia="ru-RU"/>
              </w:rPr>
              <w:t xml:space="preserve"> Революция урамы, 3,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тел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.(34794) 2-34-48,7-71-52, 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факс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: 2-34-48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E-mail:  </w:t>
            </w:r>
            <w:proofErr w:type="spellStart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opeka</w:t>
            </w:r>
            <w:proofErr w:type="spellEnd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- </w:t>
            </w:r>
            <w:proofErr w:type="spellStart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 @ mail.ru</w:t>
            </w:r>
          </w:p>
        </w:tc>
        <w:tc>
          <w:tcPr>
            <w:tcW w:w="231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B1D8A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97585" cy="1321435"/>
                  <wp:effectExtent l="0" t="0" r="0" b="0"/>
                  <wp:docPr id="1" name="Рисунок 1" descr="Raion_Ishimbaisky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ion_Ishimbaisky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РЕСПУБЛИКА БАШКОРТОСТАН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АДМИНИСТРАЦИЯ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color w:val="3366FF"/>
                <w:sz w:val="12"/>
                <w:szCs w:val="12"/>
                <w:lang w:eastAsia="ru-RU"/>
              </w:rPr>
              <w:t>МУНИИЦПАЛЬНОГО РАЙОНА ИШИМБАЙСКИЙ РАЙОН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NewtonAsian"/>
                <w:b/>
                <w:sz w:val="12"/>
                <w:szCs w:val="12"/>
                <w:lang w:val="be-BY" w:eastAsia="ru-RU"/>
              </w:rPr>
            </w:pP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NewtonAsian"/>
                <w:b/>
                <w:sz w:val="24"/>
                <w:szCs w:val="24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NewtonAsian"/>
                <w:b/>
                <w:sz w:val="24"/>
                <w:szCs w:val="24"/>
                <w:lang w:val="be-BY" w:eastAsia="ru-RU"/>
              </w:rPr>
              <w:t>Отдел по опеке и попечительству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be-BY" w:eastAsia="ru-RU"/>
              </w:rPr>
              <w:t>453200, Ишимбай, ул. Революционная, 3,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>тел. (34794) 2-34-48,7-71-52, факс: 2-34-48</w:t>
            </w:r>
          </w:p>
          <w:p w:rsidR="006B1D8A" w:rsidRPr="006B1D8A" w:rsidRDefault="006B1D8A" w:rsidP="006B1D8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</w:pP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E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>-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mail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 xml:space="preserve">: </w:t>
            </w:r>
            <w:proofErr w:type="spellStart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opeka</w:t>
            </w:r>
            <w:proofErr w:type="spellEnd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 xml:space="preserve">- </w:t>
            </w:r>
            <w:proofErr w:type="spellStart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 xml:space="preserve"> @ 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mail</w:t>
            </w:r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be-BY" w:eastAsia="ru-RU"/>
              </w:rPr>
              <w:t>.</w:t>
            </w:r>
            <w:proofErr w:type="spellStart"/>
            <w:r w:rsidRPr="006B1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6B1D8A" w:rsidRPr="006B1D8A" w:rsidRDefault="006B1D8A" w:rsidP="00AC1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</w:p>
    <w:p w:rsidR="00422B67" w:rsidRDefault="00422B67" w:rsidP="0042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B67">
        <w:rPr>
          <w:rFonts w:ascii="Times New Roman" w:hAnsi="Times New Roman" w:cs="Times New Roman"/>
          <w:b/>
          <w:sz w:val="28"/>
          <w:szCs w:val="28"/>
          <w:u w:val="single"/>
        </w:rPr>
        <w:t>Права ребенка</w:t>
      </w:r>
    </w:p>
    <w:p w:rsidR="00422B67" w:rsidRPr="00422B67" w:rsidRDefault="00422B67" w:rsidP="0042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Ребенком признается лицо, не достигшее возраста восемнадцати лет.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 xml:space="preserve"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 проживание. 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Ребенок имеет право на воспитание своими родителями, обеспечение его интересов, всестороннее развитие, уважение его достоинства.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Ребенок в 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Ребенок имеет право на имя, отчество и фамилию. Право на приобретение гражданства, а также, насколько это возможно, право знать своих родителей и право на их заботу.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Ребенок имеет право на получение содержания от своих родителей и других членов семьи.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У ребенка есть право на свободу мысли, совести и религии.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Ребенок имеет право на защиту закона от незаконного вмешательства в осуществление его прав.</w:t>
      </w:r>
    </w:p>
    <w:p w:rsidR="00422B67" w:rsidRPr="00422B67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У ребенка есть право на уровень жизни, необходимый для физического, умственного, духовного, нравственного и социального развития. У ребенка есть право на образование.</w:t>
      </w:r>
    </w:p>
    <w:p w:rsidR="003E3144" w:rsidRDefault="00422B67" w:rsidP="001D6C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2B67">
        <w:rPr>
          <w:rFonts w:ascii="Times New Roman" w:hAnsi="Times New Roman" w:cs="Times New Roman"/>
          <w:sz w:val="28"/>
          <w:szCs w:val="28"/>
        </w:rPr>
        <w:t>За ребенком признается право на защиту от экономической эксплуатации и от выполнения любой работы, представляющей опасность для его здоровья.</w:t>
      </w:r>
    </w:p>
    <w:p w:rsidR="001C1881" w:rsidRDefault="001C1881" w:rsidP="001D6CB7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66B82" w:rsidRDefault="00044FCB" w:rsidP="004649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</w:t>
      </w:r>
      <w:r w:rsidR="001C1881">
        <w:rPr>
          <w:rFonts w:ascii="Times New Roman" w:hAnsi="Times New Roman" w:cs="Times New Roman"/>
          <w:sz w:val="28"/>
          <w:szCs w:val="28"/>
        </w:rPr>
        <w:t xml:space="preserve"> имеете достоверную информацию о нарушении прав несовершеннолетних детей, о жестоком обращении в отношении несовершеннолетних, можете обратиться с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="001C1881">
        <w:rPr>
          <w:rFonts w:ascii="Times New Roman" w:hAnsi="Times New Roman" w:cs="Times New Roman"/>
          <w:sz w:val="28"/>
          <w:szCs w:val="28"/>
        </w:rPr>
        <w:t xml:space="preserve"> в </w:t>
      </w:r>
      <w:r w:rsidR="001C1881" w:rsidRPr="009F22D6">
        <w:rPr>
          <w:rFonts w:ascii="Times New Roman" w:hAnsi="Times New Roman" w:cs="Times New Roman"/>
          <w:b/>
          <w:sz w:val="32"/>
          <w:szCs w:val="32"/>
        </w:rPr>
        <w:t>отдел по опеке и попечительству</w:t>
      </w:r>
      <w:r w:rsidR="001C18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Ишимбайский район Республики Башкортостан по адресу: </w:t>
      </w:r>
    </w:p>
    <w:p w:rsidR="001C1881" w:rsidRPr="001C1881" w:rsidRDefault="001C1881" w:rsidP="004649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r w:rsidRPr="009F22D6">
        <w:rPr>
          <w:rFonts w:ascii="Times New Roman" w:hAnsi="Times New Roman" w:cs="Times New Roman"/>
          <w:b/>
          <w:sz w:val="32"/>
          <w:szCs w:val="32"/>
        </w:rPr>
        <w:t>г. Ишимбай, ул. Революционная, д. 3</w:t>
      </w:r>
      <w:r>
        <w:rPr>
          <w:rFonts w:ascii="Times New Roman" w:hAnsi="Times New Roman" w:cs="Times New Roman"/>
          <w:sz w:val="28"/>
          <w:szCs w:val="28"/>
        </w:rPr>
        <w:t>, или позвонив по телефонам</w:t>
      </w:r>
      <w:r w:rsidR="00166B82">
        <w:rPr>
          <w:rFonts w:ascii="Times New Roman" w:hAnsi="Times New Roman" w:cs="Times New Roman"/>
          <w:sz w:val="28"/>
          <w:szCs w:val="28"/>
        </w:rPr>
        <w:t>:</w:t>
      </w:r>
      <w:r w:rsidR="00FB28A1">
        <w:rPr>
          <w:rFonts w:ascii="Times New Roman" w:hAnsi="Times New Roman" w:cs="Times New Roman"/>
          <w:b/>
          <w:sz w:val="32"/>
          <w:szCs w:val="32"/>
        </w:rPr>
        <w:t>8(34794) 2-34-48</w:t>
      </w:r>
      <w:bookmarkStart w:id="0" w:name="_GoBack"/>
      <w:bookmarkEnd w:id="0"/>
      <w:r w:rsidRPr="009F22D6">
        <w:rPr>
          <w:rFonts w:ascii="Times New Roman" w:hAnsi="Times New Roman" w:cs="Times New Roman"/>
          <w:b/>
          <w:sz w:val="32"/>
          <w:szCs w:val="32"/>
        </w:rPr>
        <w:t>, 8(34794) 2-96-19</w:t>
      </w:r>
      <w:r w:rsidRPr="001C188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C1881" w:rsidRPr="001C1881" w:rsidSect="004649FD">
      <w:pgSz w:w="11906" w:h="16838" w:code="9"/>
      <w:pgMar w:top="709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7A1"/>
    <w:multiLevelType w:val="hybridMultilevel"/>
    <w:tmpl w:val="3462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1A85"/>
    <w:rsid w:val="00044FCB"/>
    <w:rsid w:val="00166B82"/>
    <w:rsid w:val="001C1881"/>
    <w:rsid w:val="001D6CB7"/>
    <w:rsid w:val="00201A85"/>
    <w:rsid w:val="00201F54"/>
    <w:rsid w:val="003E3144"/>
    <w:rsid w:val="00422B67"/>
    <w:rsid w:val="004649FD"/>
    <w:rsid w:val="006B1D8A"/>
    <w:rsid w:val="00955435"/>
    <w:rsid w:val="009F22D6"/>
    <w:rsid w:val="00A713D9"/>
    <w:rsid w:val="00AC1C4F"/>
    <w:rsid w:val="00BF460C"/>
    <w:rsid w:val="00CA0D9D"/>
    <w:rsid w:val="00FB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ИМЦ МКУ ОО</cp:lastModifiedBy>
  <cp:revision>2</cp:revision>
  <cp:lastPrinted>2021-10-25T05:16:00Z</cp:lastPrinted>
  <dcterms:created xsi:type="dcterms:W3CDTF">2021-10-26T08:34:00Z</dcterms:created>
  <dcterms:modified xsi:type="dcterms:W3CDTF">2021-10-26T08:34:00Z</dcterms:modified>
</cp:coreProperties>
</file>